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28" w:before="28"/>
        <w:ind w:hanging="360" w:left="0" w:right="-57"/>
        <w:contextualSpacing w:val="false"/>
        <w:jc w:val="left"/>
      </w:pPr>
      <w:r>
        <w:rPr>
          <w:rFonts w:ascii="Arial" w:hAnsi="Arial"/>
          <w:b/>
          <w:bCs/>
          <w:sz w:val="28"/>
          <w:szCs w:val="28"/>
        </w:rPr>
        <w:t xml:space="preserve">        </w:t>
      </w:r>
      <w:r>
        <w:rPr>
          <w:rFonts w:ascii="Arial" w:hAnsi="Arial"/>
          <w:sz w:val="28"/>
          <w:szCs w:val="28"/>
        </w:rPr>
        <w:t xml:space="preserve">Регистрационный номер в Федеральном реестре туроператоров </w:t>
      </w:r>
    </w:p>
    <w:p>
      <w:pPr>
        <w:pStyle w:val="style21"/>
        <w:spacing w:after="28" w:before="28"/>
        <w:ind w:hanging="360" w:left="0" w:right="-57"/>
        <w:contextualSpacing w:val="false"/>
        <w:jc w:val="left"/>
      </w:pPr>
      <w:r>
        <w:rPr>
          <w:rFonts w:ascii="Arial" w:hAnsi="Arial"/>
          <w:sz w:val="28"/>
          <w:szCs w:val="28"/>
        </w:rPr>
        <w:t xml:space="preserve">       </w:t>
      </w:r>
    </w:p>
    <w:p>
      <w:pPr>
        <w:pStyle w:val="style21"/>
        <w:spacing w:after="28" w:before="28"/>
        <w:ind w:hanging="360" w:left="0" w:right="-57"/>
        <w:contextualSpacing w:val="false"/>
        <w:jc w:val="left"/>
      </w:pPr>
      <w:r>
        <w:rPr>
          <w:rFonts w:ascii="Arial" w:hAnsi="Arial"/>
          <w:sz w:val="28"/>
          <w:szCs w:val="28"/>
        </w:rPr>
        <w:t xml:space="preserve">     </w:t>
      </w:r>
      <w:r>
        <w:rPr>
          <w:rFonts w:ascii="Arial" w:hAnsi="Arial"/>
          <w:sz w:val="28"/>
          <w:szCs w:val="28"/>
          <w:lang w:val="en-US"/>
        </w:rPr>
        <w:t xml:space="preserve">  </w:t>
      </w:r>
      <w:r>
        <w:rPr>
          <w:rFonts w:ascii="Arial" w:hAnsi="Arial"/>
          <w:sz w:val="28"/>
          <w:szCs w:val="28"/>
        </w:rPr>
        <w:t>ВНТ №000059 .</w:t>
      </w:r>
    </w:p>
    <w:p>
      <w:pPr>
        <w:pStyle w:val="style21"/>
        <w:spacing w:after="28" w:before="28"/>
        <w:ind w:hanging="360" w:left="0" w:right="-57"/>
        <w:contextualSpacing w:val="false"/>
        <w:jc w:val="left"/>
      </w:pPr>
      <w:r>
        <w:rPr/>
      </w:r>
    </w:p>
    <w:p>
      <w:pPr>
        <w:pStyle w:val="style21"/>
        <w:spacing w:after="28" w:before="28"/>
        <w:ind w:hanging="0" w:left="0" w:right="-57"/>
        <w:contextualSpacing w:val="false"/>
        <w:jc w:val="left"/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Размер  финансового обеспечения  </w:t>
      </w:r>
    </w:p>
    <w:p>
      <w:pPr>
        <w:pStyle w:val="style21"/>
        <w:spacing w:after="28" w:before="28"/>
        <w:ind w:hanging="0" w:left="0" w:right="-57"/>
        <w:contextualSpacing w:val="false"/>
        <w:jc w:val="left"/>
      </w:pPr>
      <w:r>
        <w:rPr/>
      </w:r>
    </w:p>
    <w:p>
      <w:pPr>
        <w:pStyle w:val="style21"/>
        <w:spacing w:after="28" w:before="28"/>
        <w:ind w:hanging="0" w:left="0" w:right="-57"/>
        <w:contextualSpacing w:val="false"/>
        <w:jc w:val="left"/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500000 (пятьсот тысяч) рублей  </w:t>
      </w:r>
    </w:p>
    <w:p>
      <w:pPr>
        <w:pStyle w:val="style21"/>
        <w:spacing w:after="28" w:before="28"/>
        <w:ind w:hanging="360" w:left="0" w:right="-57"/>
        <w:contextualSpacing w:val="false"/>
        <w:jc w:val="left"/>
      </w:pPr>
      <w:r>
        <w:rPr>
          <w:rFonts w:ascii="Arial" w:hAnsi="Arial"/>
          <w:sz w:val="28"/>
          <w:szCs w:val="28"/>
        </w:rPr>
        <w:t xml:space="preserve">      </w:t>
      </w:r>
    </w:p>
    <w:p>
      <w:pPr>
        <w:pStyle w:val="style21"/>
        <w:spacing w:after="28" w:before="28"/>
        <w:ind w:hanging="360" w:left="0" w:right="-57"/>
        <w:contextualSpacing w:val="false"/>
        <w:jc w:val="left"/>
      </w:pPr>
      <w:r>
        <w:rPr>
          <w:rFonts w:ascii="Arial" w:hAnsi="Arial"/>
          <w:sz w:val="28"/>
          <w:szCs w:val="28"/>
        </w:rPr>
        <w:t xml:space="preserve">     </w:t>
      </w:r>
      <w:r>
        <w:rPr>
          <w:rFonts w:ascii="Arial" w:hAnsi="Arial"/>
          <w:sz w:val="28"/>
          <w:szCs w:val="28"/>
        </w:rPr>
        <w:t>Страховая компания:      ОСАО «Ингосстрах»</w:t>
      </w:r>
    </w:p>
    <w:p>
      <w:pPr>
        <w:pStyle w:val="style21"/>
        <w:spacing w:after="28" w:before="28"/>
        <w:ind w:hanging="360" w:left="0" w:right="-57"/>
        <w:contextualSpacing w:val="false"/>
        <w:jc w:val="left"/>
      </w:pPr>
      <w:r>
        <w:rPr/>
      </w:r>
    </w:p>
    <w:p>
      <w:pPr>
        <w:pStyle w:val="style21"/>
        <w:spacing w:after="28" w:before="28"/>
        <w:ind w:hanging="360" w:left="0" w:right="-57"/>
        <w:contextualSpacing w:val="false"/>
        <w:jc w:val="left"/>
      </w:pPr>
      <w:r>
        <w:rPr>
          <w:rFonts w:ascii="Arial" w:hAnsi="Arial"/>
          <w:sz w:val="28"/>
          <w:szCs w:val="28"/>
        </w:rPr>
        <w:t xml:space="preserve">     </w:t>
      </w:r>
      <w:r>
        <w:rPr>
          <w:rFonts w:ascii="Arial" w:hAnsi="Arial"/>
          <w:sz w:val="28"/>
          <w:szCs w:val="28"/>
        </w:rPr>
        <w:t>Адрес страховой компании: 115998, г.Москва, ул.Пятницкая, д.12, стр.2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222222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2011-06-06T18:21:00.00Z</dcterms:created>
  <dc:creator>Home80</dc:creator>
  <cp:lastModifiedBy>Home80</cp:lastModifiedBy>
  <dcterms:modified xsi:type="dcterms:W3CDTF">2011-06-06T18:38:00.00Z</dcterms:modified>
  <cp:revision>4</cp:revision>
</cp:coreProperties>
</file>